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CA" w:rsidRPr="00EE704C" w:rsidRDefault="00EB1139" w:rsidP="00C236CA">
      <w:pPr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EB113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Identyfikator postępowania: </w:t>
      </w:r>
      <w:bookmarkStart w:id="0" w:name="_GoBack"/>
      <w:bookmarkEnd w:id="0"/>
    </w:p>
    <w:p w:rsidR="00EE704C" w:rsidRPr="00EE704C" w:rsidRDefault="00EE704C" w:rsidP="00EE704C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proofErr w:type="gramStart"/>
      <w:r w:rsidRPr="00EE704C">
        <w:rPr>
          <w:rFonts w:cstheme="minorHAnsi"/>
          <w:b/>
          <w:sz w:val="24"/>
          <w:szCs w:val="24"/>
          <w:shd w:val="clear" w:color="auto" w:fill="FFFFFF"/>
        </w:rPr>
        <w:t>ocds-</w:t>
      </w:r>
      <w:proofErr w:type="gramEnd"/>
      <w:r w:rsidRPr="00EE704C">
        <w:rPr>
          <w:rFonts w:cstheme="minorHAnsi"/>
          <w:b/>
          <w:sz w:val="24"/>
          <w:szCs w:val="24"/>
          <w:shd w:val="clear" w:color="auto" w:fill="FFFFFF"/>
        </w:rPr>
        <w:t>148610-28605a2b-66b1-40b8-80a2-81a7b99c9466</w:t>
      </w:r>
    </w:p>
    <w:p w:rsidR="00EE704C" w:rsidRPr="00DC5950" w:rsidRDefault="00EE704C" w:rsidP="00C236CA">
      <w:pP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</w:p>
    <w:p w:rsidR="00C236CA" w:rsidRPr="00D535B2" w:rsidRDefault="00C236CA">
      <w:pPr>
        <w:rPr>
          <w:rFonts w:cs="Arial"/>
          <w:b/>
          <w:color w:val="000000" w:themeColor="text1"/>
          <w:sz w:val="24"/>
          <w:szCs w:val="24"/>
          <w:shd w:val="clear" w:color="auto" w:fill="FFFFFF"/>
        </w:rPr>
      </w:pPr>
    </w:p>
    <w:p w:rsidR="00EB1139" w:rsidRDefault="00EB1139"/>
    <w:sectPr w:rsidR="00EB1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39"/>
    <w:rsid w:val="00057497"/>
    <w:rsid w:val="00157D21"/>
    <w:rsid w:val="003C3EEF"/>
    <w:rsid w:val="007152C6"/>
    <w:rsid w:val="009F6C09"/>
    <w:rsid w:val="00C236CA"/>
    <w:rsid w:val="00D13D9E"/>
    <w:rsid w:val="00D535B2"/>
    <w:rsid w:val="00DC5950"/>
    <w:rsid w:val="00EB1139"/>
    <w:rsid w:val="00EE704C"/>
    <w:rsid w:val="00E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3A2BA-8566-460D-A1F6-FFC73D24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E70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7D2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57D21"/>
    <w:rPr>
      <w:color w:val="954F72" w:themeColor="followedHyperlink"/>
      <w:u w:val="single"/>
    </w:rPr>
  </w:style>
  <w:style w:type="paragraph" w:styleId="Akapitzlist">
    <w:name w:val="List Paragraph"/>
    <w:aliases w:val="CW_Lista,normalny tekst,Obiekt,BulletC,Akapit z listą31,NOWY,Akapit z listą32,Akapit z listą3,Numerowanie,List Paragraph,Akapit z listą BS,Kolorowa lista — akcent 11,wypunktowanie"/>
    <w:basedOn w:val="Normalny"/>
    <w:link w:val="AkapitzlistZnak"/>
    <w:uiPriority w:val="34"/>
    <w:qFormat/>
    <w:rsid w:val="009F6C09"/>
    <w:pPr>
      <w:widowControl w:val="0"/>
      <w:autoSpaceDE w:val="0"/>
      <w:autoSpaceDN w:val="0"/>
      <w:spacing w:after="0" w:line="240" w:lineRule="auto"/>
      <w:ind w:left="1128" w:hanging="425"/>
      <w:jc w:val="both"/>
    </w:pPr>
    <w:rPr>
      <w:rFonts w:ascii="Arial" w:eastAsia="Arial" w:hAnsi="Arial" w:cs="Arial"/>
    </w:rPr>
  </w:style>
  <w:style w:type="character" w:customStyle="1" w:styleId="AkapitzlistZnak">
    <w:name w:val="Akapit z listą Znak"/>
    <w:aliases w:val="CW_Lista Znak,normalny tekst Znak,Obiekt Znak,BulletC Znak,Akapit z listą31 Znak,NOWY Znak,Akapit z listą32 Znak,Akapit z listą3 Znak,Numerowanie Znak,List Paragraph Znak,Akapit z listą BS Znak,Kolorowa lista — akcent 11 Znak"/>
    <w:link w:val="Akapitzlist"/>
    <w:uiPriority w:val="34"/>
    <w:qFormat/>
    <w:locked/>
    <w:rsid w:val="009F6C09"/>
    <w:rPr>
      <w:rFonts w:ascii="Arial" w:eastAsia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rsid w:val="00EE704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">
    <w:name w:val="normal"/>
    <w:basedOn w:val="Domylnaczcionkaakapitu"/>
    <w:rsid w:val="00EE7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Leszczyńska - Romańska</dc:creator>
  <cp:keywords/>
  <dc:description/>
  <cp:lastModifiedBy>Justyna Leszczyńska - Romańska</cp:lastModifiedBy>
  <cp:revision>11</cp:revision>
  <dcterms:created xsi:type="dcterms:W3CDTF">2022-09-09T09:26:00Z</dcterms:created>
  <dcterms:modified xsi:type="dcterms:W3CDTF">2024-07-26T09:38:00Z</dcterms:modified>
</cp:coreProperties>
</file>